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Tarnamérai Közös Önkormányzati Hivatal Tarnaméra</w:t>
      </w:r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Helyi Választási Iroda Vezetőjétől </w:t>
      </w:r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3284 Tarnaméra, Árpád utca 6</w:t>
      </w:r>
      <w:proofErr w:type="gramStart"/>
      <w:r>
        <w:rPr>
          <w:b/>
          <w:sz w:val="24"/>
          <w:szCs w:val="24"/>
        </w:rPr>
        <w:t>.sz.</w:t>
      </w:r>
      <w:proofErr w:type="gramEnd"/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Telefon: 36 / 479 -101, 479 – 116, 579-027 Telefax: 36 / 579 - 028</w:t>
      </w:r>
    </w:p>
    <w:p w:rsidR="0050411B" w:rsidRDefault="0050411B" w:rsidP="0050411B">
      <w:pPr>
        <w:pStyle w:val="lfej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20" w:color="auto" w:fill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Hiperhivatkozs"/>
            <w:b/>
            <w:sz w:val="24"/>
            <w:szCs w:val="24"/>
          </w:rPr>
          <w:t>titkarsag@tarnamera.hu</w:t>
        </w:r>
      </w:hyperlink>
      <w:r>
        <w:rPr>
          <w:b/>
          <w:sz w:val="24"/>
          <w:szCs w:val="24"/>
        </w:rPr>
        <w:t xml:space="preserve">, </w:t>
      </w:r>
      <w:hyperlink r:id="rId5" w:history="1">
        <w:r>
          <w:rPr>
            <w:rStyle w:val="Hiperhivatkozs"/>
            <w:b/>
            <w:sz w:val="24"/>
            <w:szCs w:val="24"/>
          </w:rPr>
          <w:t>jegyzo@tarnamera.hu</w:t>
        </w:r>
      </w:hyperlink>
    </w:p>
    <w:p w:rsidR="0050411B" w:rsidRDefault="0050411B" w:rsidP="0050411B"/>
    <w:p w:rsidR="0050411B" w:rsidRDefault="0050411B" w:rsidP="0050411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Ikt.sz</w:t>
      </w:r>
      <w:proofErr w:type="spellEnd"/>
      <w:r>
        <w:rPr>
          <w:rFonts w:ascii="Times New Roman" w:hAnsi="Times New Roman"/>
          <w:b/>
          <w:sz w:val="24"/>
          <w:szCs w:val="24"/>
        </w:rPr>
        <w:t>: 212-</w:t>
      </w:r>
      <w:r w:rsidR="00EC578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/2014.</w:t>
      </w:r>
    </w:p>
    <w:p w:rsidR="0050411B" w:rsidRDefault="0050411B" w:rsidP="0050411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Üi</w:t>
      </w:r>
      <w:proofErr w:type="spellEnd"/>
      <w:r>
        <w:rPr>
          <w:rFonts w:ascii="Times New Roman" w:hAnsi="Times New Roman"/>
          <w:b/>
          <w:sz w:val="24"/>
          <w:szCs w:val="24"/>
        </w:rPr>
        <w:t>: Vargáné</w:t>
      </w:r>
    </w:p>
    <w:p w:rsidR="00E01789" w:rsidRDefault="0050411B" w:rsidP="0050411B">
      <w:pPr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Tárgy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E01789">
        <w:rPr>
          <w:rFonts w:ascii="Times New Roman" w:hAnsi="Times New Roman"/>
          <w:b/>
          <w:sz w:val="24"/>
          <w:szCs w:val="24"/>
        </w:rPr>
        <w:t xml:space="preserve">  Az</w:t>
      </w:r>
      <w:proofErr w:type="gramEnd"/>
      <w:r w:rsidR="00E01789">
        <w:rPr>
          <w:rFonts w:ascii="Times New Roman" w:hAnsi="Times New Roman"/>
          <w:b/>
          <w:sz w:val="24"/>
          <w:szCs w:val="24"/>
        </w:rPr>
        <w:t xml:space="preserve"> egyéni listás képviselőjelölt és polgármester            </w:t>
      </w:r>
    </w:p>
    <w:p w:rsidR="00E01789" w:rsidRDefault="00E01789" w:rsidP="0050411B">
      <w:pPr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jelölt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állításhoz szükséges ajánlások számáról</w:t>
      </w:r>
    </w:p>
    <w:p w:rsidR="0050411B" w:rsidRDefault="0050411B" w:rsidP="0050411B">
      <w:pPr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Határozat száma: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578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/2014.(</w:t>
      </w:r>
      <w:r w:rsidR="00E01789"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>.</w:t>
      </w:r>
      <w:r w:rsidR="00E0178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.) HVI Határozat</w:t>
      </w:r>
    </w:p>
    <w:p w:rsidR="0050411B" w:rsidRDefault="0050411B" w:rsidP="0050411B">
      <w:pPr>
        <w:rPr>
          <w:rFonts w:ascii="Times New Roman" w:hAnsi="Times New Roman"/>
          <w:sz w:val="24"/>
          <w:szCs w:val="24"/>
        </w:rPr>
      </w:pPr>
    </w:p>
    <w:p w:rsidR="00156442" w:rsidRDefault="00156442" w:rsidP="0050411B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50411B" w:rsidRDefault="0050411B" w:rsidP="0050411B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 Á R O Z A T</w:t>
      </w:r>
    </w:p>
    <w:p w:rsidR="0050411B" w:rsidRDefault="0050411B" w:rsidP="0050411B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1307E0" w:rsidRDefault="00EC5789" w:rsidP="001307E0">
      <w:pPr>
        <w:pStyle w:val="NormlWeb"/>
        <w:jc w:val="both"/>
      </w:pPr>
      <w:r>
        <w:rPr>
          <w:b/>
        </w:rPr>
        <w:t>Boconád</w:t>
      </w:r>
      <w:r w:rsidR="0050411B" w:rsidRPr="00156442">
        <w:rPr>
          <w:b/>
        </w:rPr>
        <w:t xml:space="preserve"> </w:t>
      </w:r>
      <w:r w:rsidR="0050411B">
        <w:t xml:space="preserve">Község Helyi Választási Irodájának </w:t>
      </w:r>
      <w:r w:rsidR="00156442">
        <w:t>vezetője</w:t>
      </w:r>
      <w:r w:rsidR="0050411B">
        <w:t xml:space="preserve"> </w:t>
      </w:r>
      <w:proofErr w:type="gramStart"/>
      <w:r w:rsidR="0050411B">
        <w:t>a  választási</w:t>
      </w:r>
      <w:proofErr w:type="gramEnd"/>
      <w:r w:rsidR="0050411B">
        <w:t xml:space="preserve"> eljárásról szóló 2013. évi XXXVI. törvény</w:t>
      </w:r>
      <w:r w:rsidR="00E01789">
        <w:t xml:space="preserve"> (a továbbiakban:</w:t>
      </w:r>
      <w:proofErr w:type="spellStart"/>
      <w:r w:rsidR="00E01789">
        <w:t>Ve</w:t>
      </w:r>
      <w:proofErr w:type="spellEnd"/>
      <w:r w:rsidR="00E01789">
        <w:t xml:space="preserve">.) </w:t>
      </w:r>
      <w:r w:rsidR="0050411B">
        <w:t>30</w:t>
      </w:r>
      <w:r w:rsidR="00E01789">
        <w:t>7/E.</w:t>
      </w:r>
      <w:r w:rsidR="0050411B">
        <w:t>§ (</w:t>
      </w:r>
      <w:r w:rsidR="00E01789">
        <w:t>1</w:t>
      </w:r>
      <w:r w:rsidR="0050411B">
        <w:t xml:space="preserve">) bekezdésében </w:t>
      </w:r>
      <w:r w:rsidR="001307E0">
        <w:t>foglaltak alapján a helyi önkormányzati képviselők és polgármesterek 2014. október 12. napjára kitűzött általános választásán az egyéni listás, valamint a polgármesterjelölt állításhoz szükséges ajánlások számát a központi névjegyzékben 2014. augusztus 15-én szereplő választópolgárok adatai alapján az alábbiakban állapítom meg: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5"/>
        <w:gridCol w:w="2252"/>
        <w:gridCol w:w="2430"/>
      </w:tblGrid>
      <w:tr w:rsidR="00DA047D" w:rsidTr="00DA047D">
        <w:trPr>
          <w:tblCellSpacing w:w="0" w:type="dxa"/>
          <w:jc w:val="center"/>
        </w:trPr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1307E0" w:rsidP="00615C80">
            <w:pPr>
              <w:pStyle w:val="NormlWeb"/>
              <w:jc w:val="center"/>
            </w:pPr>
            <w:r>
              <w:t> </w:t>
            </w:r>
            <w:r w:rsidR="00DA047D">
              <w:t>Település neve</w:t>
            </w:r>
          </w:p>
        </w:tc>
        <w:tc>
          <w:tcPr>
            <w:tcW w:w="4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DA047D" w:rsidP="00615C80">
            <w:pPr>
              <w:pStyle w:val="NormlWeb"/>
              <w:jc w:val="center"/>
            </w:pPr>
            <w:r>
              <w:rPr>
                <w:rStyle w:val="Kiemels2"/>
              </w:rPr>
              <w:t>Szükséges ajánlások száma</w:t>
            </w:r>
            <w:r>
              <w:t xml:space="preserve"> (db)</w:t>
            </w:r>
          </w:p>
        </w:tc>
      </w:tr>
      <w:tr w:rsidR="00DA047D" w:rsidTr="00DA04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47D" w:rsidRDefault="00DA047D" w:rsidP="00615C8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DA047D" w:rsidP="00615C80">
            <w:pPr>
              <w:pStyle w:val="NormlWeb"/>
              <w:jc w:val="center"/>
            </w:pPr>
            <w:r>
              <w:rPr>
                <w:rStyle w:val="Kiemels2"/>
              </w:rPr>
              <w:t>Egyéni</w:t>
            </w:r>
            <w:r>
              <w:t xml:space="preserve"> listás</w:t>
            </w:r>
            <w:r>
              <w:rPr>
                <w:rStyle w:val="Kiemels2"/>
              </w:rPr>
              <w:t xml:space="preserve"> képviselő jelölt</w:t>
            </w:r>
            <w:r>
              <w:t xml:space="preserve"> állításhoz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DA047D" w:rsidP="00615C80">
            <w:pPr>
              <w:pStyle w:val="NormlWeb"/>
              <w:jc w:val="center"/>
            </w:pPr>
            <w:r>
              <w:rPr>
                <w:rStyle w:val="Kiemels2"/>
              </w:rPr>
              <w:t xml:space="preserve">Polgármesterjelölt </w:t>
            </w:r>
            <w:r>
              <w:t>állításához</w:t>
            </w:r>
          </w:p>
        </w:tc>
      </w:tr>
      <w:tr w:rsidR="00DA047D" w:rsidTr="00DA047D">
        <w:trPr>
          <w:tblCellSpacing w:w="0" w:type="dxa"/>
          <w:jc w:val="center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EC5789" w:rsidP="00EC5789">
            <w:pPr>
              <w:pStyle w:val="NormlWeb"/>
              <w:jc w:val="center"/>
            </w:pPr>
            <w:r>
              <w:rPr>
                <w:rStyle w:val="Kiemels2"/>
              </w:rPr>
              <w:t>Boconád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EC5789" w:rsidP="00EC5789">
            <w:pPr>
              <w:pStyle w:val="NormlWeb"/>
              <w:jc w:val="center"/>
            </w:pPr>
            <w:r>
              <w:rPr>
                <w:rStyle w:val="Kiemels2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7D" w:rsidRDefault="00EC5789" w:rsidP="00EC5789">
            <w:pPr>
              <w:pStyle w:val="NormlWeb"/>
              <w:jc w:val="center"/>
            </w:pPr>
            <w:r>
              <w:rPr>
                <w:rStyle w:val="Kiemels2"/>
              </w:rPr>
              <w:t>34</w:t>
            </w:r>
          </w:p>
        </w:tc>
      </w:tr>
    </w:tbl>
    <w:p w:rsidR="0050411B" w:rsidRDefault="0050411B" w:rsidP="0050411B">
      <w:pPr>
        <w:ind w:right="0"/>
        <w:rPr>
          <w:rFonts w:ascii="Times New Roman" w:hAnsi="Times New Roman"/>
          <w:sz w:val="24"/>
          <w:szCs w:val="24"/>
        </w:rPr>
      </w:pPr>
    </w:p>
    <w:p w:rsidR="0050411B" w:rsidRDefault="0050411B" w:rsidP="0050411B">
      <w:p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  határozat</w:t>
      </w:r>
      <w:proofErr w:type="gramEnd"/>
      <w:r>
        <w:rPr>
          <w:rFonts w:ascii="Times New Roman" w:hAnsi="Times New Roman"/>
          <w:sz w:val="24"/>
          <w:szCs w:val="24"/>
        </w:rPr>
        <w:t xml:space="preserve"> meghozatala napján a Tarnamérai Közös Önkormányzati Hivatal</w:t>
      </w:r>
      <w:r w:rsidR="0038440F">
        <w:rPr>
          <w:rFonts w:ascii="Times New Roman" w:hAnsi="Times New Roman"/>
          <w:sz w:val="24"/>
          <w:szCs w:val="24"/>
        </w:rPr>
        <w:t xml:space="preserve">  </w:t>
      </w:r>
      <w:r w:rsidR="00EC5789">
        <w:rPr>
          <w:rFonts w:ascii="Times New Roman" w:hAnsi="Times New Roman"/>
          <w:sz w:val="24"/>
          <w:szCs w:val="24"/>
        </w:rPr>
        <w:t>Boconádi</w:t>
      </w:r>
      <w:r w:rsidR="0038440F">
        <w:rPr>
          <w:rFonts w:ascii="Times New Roman" w:hAnsi="Times New Roman"/>
          <w:sz w:val="24"/>
          <w:szCs w:val="24"/>
        </w:rPr>
        <w:t xml:space="preserve"> Kirendeltsége</w:t>
      </w:r>
      <w:r>
        <w:rPr>
          <w:rFonts w:ascii="Times New Roman" w:hAnsi="Times New Roman"/>
          <w:sz w:val="24"/>
          <w:szCs w:val="24"/>
        </w:rPr>
        <w:t xml:space="preserve"> (3</w:t>
      </w:r>
      <w:r w:rsidR="00EC5789">
        <w:rPr>
          <w:rFonts w:ascii="Times New Roman" w:hAnsi="Times New Roman"/>
          <w:sz w:val="24"/>
          <w:szCs w:val="24"/>
        </w:rPr>
        <w:t>368</w:t>
      </w:r>
      <w:r w:rsidR="0038440F">
        <w:rPr>
          <w:rFonts w:ascii="Times New Roman" w:hAnsi="Times New Roman"/>
          <w:sz w:val="24"/>
          <w:szCs w:val="24"/>
        </w:rPr>
        <w:t xml:space="preserve"> </w:t>
      </w:r>
      <w:r w:rsidR="00EC5789">
        <w:rPr>
          <w:rFonts w:ascii="Times New Roman" w:hAnsi="Times New Roman"/>
          <w:sz w:val="24"/>
          <w:szCs w:val="24"/>
        </w:rPr>
        <w:t>Boconád, Szabadság tér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hirdetőtábláján, valamint az önkormányzat honlapján (</w:t>
      </w:r>
      <w:hyperlink r:id="rId6" w:history="1">
        <w:r w:rsidR="00694046" w:rsidRPr="000C33E8">
          <w:rPr>
            <w:rStyle w:val="Hiperhivatkozs"/>
            <w:rFonts w:ascii="Times New Roman" w:hAnsi="Times New Roman"/>
            <w:sz w:val="24"/>
            <w:szCs w:val="24"/>
          </w:rPr>
          <w:t>www.boconad.hu</w:t>
        </w:r>
      </w:hyperlink>
      <w:r>
        <w:rPr>
          <w:rFonts w:ascii="Times New Roman" w:hAnsi="Times New Roman"/>
          <w:sz w:val="24"/>
          <w:szCs w:val="24"/>
        </w:rPr>
        <w:t>) kerül közzétételre.</w:t>
      </w:r>
    </w:p>
    <w:p w:rsidR="00DE43DC" w:rsidRPr="00AB1441" w:rsidRDefault="0050411B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B1441">
        <w:rPr>
          <w:rFonts w:ascii="Times New Roman" w:hAnsi="Times New Roman"/>
          <w:sz w:val="24"/>
          <w:szCs w:val="24"/>
        </w:rPr>
        <w:t xml:space="preserve">A határozat ellen </w:t>
      </w:r>
      <w:r w:rsidR="00DE43DC" w:rsidRPr="00AB1441">
        <w:rPr>
          <w:rFonts w:ascii="Times New Roman" w:hAnsi="Times New Roman"/>
          <w:sz w:val="24"/>
          <w:szCs w:val="24"/>
        </w:rPr>
        <w:t xml:space="preserve">– jogszabálysértésre hivatkozással – </w:t>
      </w:r>
      <w:r w:rsidRPr="00AB1441">
        <w:rPr>
          <w:rFonts w:ascii="Times New Roman" w:hAnsi="Times New Roman"/>
          <w:sz w:val="24"/>
          <w:szCs w:val="24"/>
        </w:rPr>
        <w:t>a választási eljárásról szóló 2013. évi XXXVI. törvény (a továbbiakban</w:t>
      </w:r>
      <w:proofErr w:type="gramStart"/>
      <w:r w:rsidRPr="00AB1441">
        <w:rPr>
          <w:rFonts w:ascii="Times New Roman" w:hAnsi="Times New Roman"/>
          <w:sz w:val="24"/>
          <w:szCs w:val="24"/>
        </w:rPr>
        <w:t>:</w:t>
      </w:r>
      <w:proofErr w:type="spellStart"/>
      <w:r w:rsidRPr="00AB1441">
        <w:rPr>
          <w:rFonts w:ascii="Times New Roman" w:hAnsi="Times New Roman"/>
          <w:sz w:val="24"/>
          <w:szCs w:val="24"/>
        </w:rPr>
        <w:t>Ve</w:t>
      </w:r>
      <w:proofErr w:type="spellEnd"/>
      <w:proofErr w:type="gramEnd"/>
      <w:r w:rsidRPr="00AB1441">
        <w:rPr>
          <w:rFonts w:ascii="Times New Roman" w:hAnsi="Times New Roman"/>
          <w:sz w:val="24"/>
          <w:szCs w:val="24"/>
        </w:rPr>
        <w:t>.) 208-209.§</w:t>
      </w:r>
      <w:proofErr w:type="spellStart"/>
      <w:r w:rsidRPr="00AB1441">
        <w:rPr>
          <w:rFonts w:ascii="Times New Roman" w:hAnsi="Times New Roman"/>
          <w:sz w:val="24"/>
          <w:szCs w:val="24"/>
        </w:rPr>
        <w:t>-ában</w:t>
      </w:r>
      <w:proofErr w:type="spellEnd"/>
      <w:r w:rsidRPr="00AB1441">
        <w:rPr>
          <w:rFonts w:ascii="Times New Roman" w:hAnsi="Times New Roman"/>
          <w:sz w:val="24"/>
          <w:szCs w:val="24"/>
        </w:rPr>
        <w:t xml:space="preserve"> foglaltak alapján a Helyi Választási Bizottsághoz címzett (</w:t>
      </w:r>
      <w:r w:rsidR="00694046">
        <w:rPr>
          <w:rFonts w:ascii="Times New Roman" w:hAnsi="Times New Roman"/>
          <w:sz w:val="24"/>
          <w:szCs w:val="24"/>
        </w:rPr>
        <w:t>3368 Boconád, Szabadság tér 1.</w:t>
      </w:r>
      <w:r w:rsidRPr="00AB1441">
        <w:rPr>
          <w:rFonts w:ascii="Times New Roman" w:hAnsi="Times New Roman"/>
          <w:sz w:val="24"/>
          <w:szCs w:val="24"/>
        </w:rPr>
        <w:t>) kifogással lehet élni, úgy, hogy a megtámadott határozat közzétételétől számított három napon belül megérkezzen a Helyi Választási Irodához.</w:t>
      </w:r>
      <w:r w:rsidR="00156442">
        <w:rPr>
          <w:rFonts w:ascii="Times New Roman" w:hAnsi="Times New Roman"/>
          <w:sz w:val="24"/>
          <w:szCs w:val="24"/>
        </w:rPr>
        <w:t xml:space="preserve"> </w:t>
      </w:r>
      <w:r w:rsidR="002961E1" w:rsidRPr="00AB1441">
        <w:rPr>
          <w:rFonts w:ascii="Times New Roman" w:hAnsi="Times New Roman"/>
          <w:sz w:val="24"/>
          <w:szCs w:val="24"/>
        </w:rPr>
        <w:t xml:space="preserve">A határidő jogvesztő. </w:t>
      </w:r>
    </w:p>
    <w:p w:rsidR="00DE43DC" w:rsidRPr="00AB1441" w:rsidRDefault="00DE43DC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2961E1" w:rsidRDefault="002961E1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AB1441">
        <w:rPr>
          <w:rFonts w:ascii="Times New Roman" w:hAnsi="Times New Roman"/>
          <w:sz w:val="24"/>
          <w:szCs w:val="24"/>
        </w:rPr>
        <w:t>kifogásnak</w:t>
      </w:r>
      <w:proofErr w:type="gramEnd"/>
      <w:r w:rsidRPr="00AB1441">
        <w:rPr>
          <w:rFonts w:ascii="Times New Roman" w:hAnsi="Times New Roman"/>
          <w:sz w:val="24"/>
          <w:szCs w:val="24"/>
        </w:rPr>
        <w:t xml:space="preserve"> tartalmaznia kell a jogszabálysértés megjelölését, a jogszabálysértés bizonyítékait, a kifogás benyújtójának nevét, lakcímét (székhelyét) és – ha a lakcímétől (székhelyétől) eltér – postai értesítési címét, a kifogás benyújtójának személyi azonosítóját, illetve ha külföldön élő, magyarországi lakcímmel nem rendelkező választópolgár nem rendelkezik személyi azonosítóval, a magyar állampolgárságát igazoló okiratának típusát és számát vagy jelölő szervezet vagy más szervezet esetében a bírósági nyilvántartásba-vételi számát. A kifogás tartalmazhatja benyújtójának, illetve kézbesítési megbízottjának nevét és telefaxszámát vagy elektronikus levélcímét.</w:t>
      </w:r>
    </w:p>
    <w:p w:rsidR="00156442" w:rsidRPr="00AB1441" w:rsidRDefault="00156442" w:rsidP="00DE43DC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50411B" w:rsidRPr="00AB1441" w:rsidRDefault="0050411B" w:rsidP="0050411B">
      <w:pPr>
        <w:ind w:right="0"/>
        <w:jc w:val="center"/>
        <w:rPr>
          <w:rFonts w:ascii="Times New Roman" w:hAnsi="Times New Roman"/>
        </w:rPr>
      </w:pPr>
      <w:r w:rsidRPr="00AB1441">
        <w:rPr>
          <w:rStyle w:val="Kiemels2"/>
          <w:rFonts w:ascii="Times New Roman" w:hAnsi="Times New Roman"/>
          <w:sz w:val="24"/>
          <w:szCs w:val="24"/>
        </w:rPr>
        <w:lastRenderedPageBreak/>
        <w:t>I N D O K O L Á S</w:t>
      </w:r>
      <w:r w:rsidRPr="00AB1441">
        <w:rPr>
          <w:rFonts w:ascii="Times New Roman" w:hAnsi="Times New Roman"/>
          <w:b/>
          <w:bCs/>
          <w:sz w:val="24"/>
          <w:szCs w:val="24"/>
        </w:rPr>
        <w:br/>
      </w:r>
    </w:p>
    <w:p w:rsidR="00AB1441" w:rsidRPr="00AB1441" w:rsidRDefault="00BA58F7" w:rsidP="00AB1441">
      <w:pPr>
        <w:pStyle w:val="NormlWeb"/>
        <w:jc w:val="both"/>
      </w:pPr>
      <w:r w:rsidRPr="00AB1441">
        <w:t xml:space="preserve">A </w:t>
      </w:r>
      <w:proofErr w:type="spellStart"/>
      <w:r w:rsidRPr="00AB1441">
        <w:t>Ve</w:t>
      </w:r>
      <w:proofErr w:type="spellEnd"/>
      <w:r w:rsidRPr="00AB1441">
        <w:t xml:space="preserve">. 307/E. § (1) bekezdése szerint az egyéni listás, valamint a polgármesterjelölt állításához szükséges ajánlások számát a helyi választási iroda vezetője állapítja meg a szavazást megelőző 58. napot követő munkanapon. A (2) bekezdés szerint a szükséges ajánlások számának megállapításakor a választópolgárok számát a központi névjegyzéknek a szavazást megelőző 58. napi adatai alapján kell megállapítani. A (3) bekezdés szerint a szükséges ajánlások számát egész számra felfelé kerekítve kell megállapítani. </w:t>
      </w:r>
    </w:p>
    <w:p w:rsidR="00AB1441" w:rsidRPr="00156442" w:rsidRDefault="00AB1441" w:rsidP="00156442">
      <w:pPr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AB1441">
        <w:rPr>
          <w:rFonts w:ascii="Times New Roman" w:eastAsia="Times New Roman" w:hAnsi="Times New Roman"/>
          <w:sz w:val="24"/>
          <w:szCs w:val="24"/>
        </w:rPr>
        <w:t xml:space="preserve">A helyi önkormányzati képviselők és polgármesterek 2014. október 12. napjára kitűzött választása eljárási határidőinek és határnapjainak megállapításáról szóló 2/2014. (VII. 24.) IM </w:t>
      </w:r>
      <w:r w:rsidRPr="00156442">
        <w:rPr>
          <w:rFonts w:ascii="Times New Roman" w:eastAsia="Times New Roman" w:hAnsi="Times New Roman"/>
          <w:sz w:val="24"/>
          <w:szCs w:val="24"/>
        </w:rPr>
        <w:t>rendelet (a továbbiakban: IM rendelet) 16. §</w:t>
      </w:r>
      <w:proofErr w:type="spellStart"/>
      <w:r w:rsidRPr="00156442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156442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proofErr w:type="gramEnd"/>
      <w:r w:rsidRPr="00156442">
        <w:rPr>
          <w:rFonts w:ascii="Times New Roman" w:eastAsia="Times New Roman" w:hAnsi="Times New Roman"/>
          <w:sz w:val="24"/>
          <w:szCs w:val="24"/>
        </w:rPr>
        <w:t xml:space="preserve"> a következőképpen rendelkezik:</w:t>
      </w:r>
    </w:p>
    <w:p w:rsidR="00AB1441" w:rsidRPr="00156442" w:rsidRDefault="00AB1441" w:rsidP="00156442">
      <w:pPr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156442">
        <w:rPr>
          <w:rFonts w:ascii="Times New Roman" w:eastAsia="Times New Roman" w:hAnsi="Times New Roman"/>
          <w:iCs/>
          <w:sz w:val="24"/>
          <w:szCs w:val="24"/>
        </w:rPr>
        <w:t>"16. § (1) Az egyéni listás és az egyéni választókerületi jelölt, valamint a polgármesterjelölt állításához szükséges ajánlások számát a helyi választási iroda vezetője, a főpolgármester-jelölt, valamint a megyei lista állításához szükséges ajánlások számát a területi választási iroda vezetője állapítja meg 2014. augusztus 18-ig. [</w:t>
      </w:r>
      <w:proofErr w:type="spellStart"/>
      <w:r w:rsidRPr="00156442">
        <w:rPr>
          <w:rFonts w:ascii="Times New Roman" w:eastAsia="Times New Roman" w:hAnsi="Times New Roman"/>
          <w:iCs/>
          <w:sz w:val="24"/>
          <w:szCs w:val="24"/>
        </w:rPr>
        <w:t>Ve</w:t>
      </w:r>
      <w:proofErr w:type="spellEnd"/>
      <w:r w:rsidRPr="00156442">
        <w:rPr>
          <w:rFonts w:ascii="Times New Roman" w:eastAsia="Times New Roman" w:hAnsi="Times New Roman"/>
          <w:iCs/>
          <w:sz w:val="24"/>
          <w:szCs w:val="24"/>
        </w:rPr>
        <w:t>. 307/E. § (1) bekezdés]</w:t>
      </w:r>
    </w:p>
    <w:p w:rsidR="00AB1441" w:rsidRPr="00156442" w:rsidRDefault="00AB1441" w:rsidP="00156442">
      <w:pPr>
        <w:ind w:right="0"/>
        <w:jc w:val="both"/>
        <w:rPr>
          <w:rFonts w:ascii="Times New Roman" w:eastAsia="Times New Roman" w:hAnsi="Times New Roman"/>
          <w:sz w:val="24"/>
          <w:szCs w:val="24"/>
        </w:rPr>
      </w:pPr>
      <w:r w:rsidRPr="00156442">
        <w:rPr>
          <w:rFonts w:ascii="Times New Roman" w:eastAsia="Times New Roman" w:hAnsi="Times New Roman"/>
          <w:iCs/>
          <w:sz w:val="24"/>
          <w:szCs w:val="24"/>
        </w:rPr>
        <w:t>(2) A szükséges ajánlások számának megállapításakor a választópolgárok számát a központi névjegyzéknek a 2014. augusztus 15-i adatai alapján kell megállapítani. [</w:t>
      </w:r>
      <w:proofErr w:type="spellStart"/>
      <w:r w:rsidRPr="00156442">
        <w:rPr>
          <w:rFonts w:ascii="Times New Roman" w:eastAsia="Times New Roman" w:hAnsi="Times New Roman"/>
          <w:iCs/>
          <w:sz w:val="24"/>
          <w:szCs w:val="24"/>
        </w:rPr>
        <w:t>Ve</w:t>
      </w:r>
      <w:proofErr w:type="spellEnd"/>
      <w:r w:rsidRPr="00156442">
        <w:rPr>
          <w:rFonts w:ascii="Times New Roman" w:eastAsia="Times New Roman" w:hAnsi="Times New Roman"/>
          <w:iCs/>
          <w:sz w:val="24"/>
          <w:szCs w:val="24"/>
        </w:rPr>
        <w:t>. 307/E. § (2) bekezdés]"</w:t>
      </w:r>
    </w:p>
    <w:p w:rsidR="00BA58F7" w:rsidRPr="00AB1441" w:rsidRDefault="00AB1441" w:rsidP="00AB1441">
      <w:pPr>
        <w:spacing w:before="100" w:beforeAutospacing="1" w:after="100" w:afterAutospacing="1"/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eastAsia="Times New Roman" w:hAnsi="Times New Roman"/>
          <w:sz w:val="24"/>
          <w:szCs w:val="24"/>
        </w:rPr>
        <w:t> </w:t>
      </w:r>
      <w:r w:rsidR="00BA58F7" w:rsidRPr="00AB1441">
        <w:rPr>
          <w:rFonts w:ascii="Times New Roman" w:hAnsi="Times New Roman"/>
          <w:sz w:val="24"/>
          <w:szCs w:val="24"/>
        </w:rPr>
        <w:t xml:space="preserve">A helyi önkormányzati képviselők és polgármesterek választásáról szóló 2010. évi L. törvény (a továbbiakban: </w:t>
      </w:r>
      <w:proofErr w:type="spellStart"/>
      <w:r w:rsidR="00BA58F7" w:rsidRPr="00AB1441">
        <w:rPr>
          <w:rFonts w:ascii="Times New Roman" w:hAnsi="Times New Roman"/>
          <w:sz w:val="24"/>
          <w:szCs w:val="24"/>
        </w:rPr>
        <w:t>Övtv</w:t>
      </w:r>
      <w:proofErr w:type="spellEnd"/>
      <w:r w:rsidR="00BA58F7" w:rsidRPr="00AB1441">
        <w:rPr>
          <w:rFonts w:ascii="Times New Roman" w:hAnsi="Times New Roman"/>
          <w:sz w:val="24"/>
          <w:szCs w:val="24"/>
        </w:rPr>
        <w:t>.) 4. §</w:t>
      </w:r>
      <w:proofErr w:type="spellStart"/>
      <w:r w:rsidR="00BA58F7" w:rsidRPr="00AB1441">
        <w:rPr>
          <w:rFonts w:ascii="Times New Roman" w:hAnsi="Times New Roman"/>
          <w:sz w:val="24"/>
          <w:szCs w:val="24"/>
        </w:rPr>
        <w:t>-a</w:t>
      </w:r>
      <w:proofErr w:type="spellEnd"/>
      <w:r w:rsidR="00BA58F7" w:rsidRPr="00AB1441">
        <w:rPr>
          <w:rFonts w:ascii="Times New Roman" w:hAnsi="Times New Roman"/>
          <w:sz w:val="24"/>
          <w:szCs w:val="24"/>
        </w:rPr>
        <w:t xml:space="preserve"> szerint a 10 000 vagy ennél kevesebb lakosú település egyéni listás választási rendszerben egy választókerületet alkot. Az </w:t>
      </w:r>
      <w:proofErr w:type="spellStart"/>
      <w:r w:rsidR="00BA58F7" w:rsidRPr="00AB1441">
        <w:rPr>
          <w:rFonts w:ascii="Times New Roman" w:hAnsi="Times New Roman"/>
          <w:sz w:val="24"/>
          <w:szCs w:val="24"/>
        </w:rPr>
        <w:t>Övtv</w:t>
      </w:r>
      <w:proofErr w:type="spellEnd"/>
      <w:r w:rsidR="00BA58F7" w:rsidRPr="00AB1441">
        <w:rPr>
          <w:rFonts w:ascii="Times New Roman" w:hAnsi="Times New Roman"/>
          <w:sz w:val="24"/>
          <w:szCs w:val="24"/>
        </w:rPr>
        <w:t xml:space="preserve">. 9. § (1) bekezdése szerint egyéni listás képviselőjelölt az, akit az adott választókerület választópolgárainak legalább 1 %-a jelölnek ajánlott. A (3) bekezdés szerint polgármesterjelölt </w:t>
      </w:r>
      <w:proofErr w:type="gramStart"/>
      <w:r w:rsidR="00BA58F7" w:rsidRPr="00AB1441">
        <w:rPr>
          <w:rFonts w:ascii="Times New Roman" w:hAnsi="Times New Roman"/>
          <w:sz w:val="24"/>
          <w:szCs w:val="24"/>
        </w:rPr>
        <w:t>az</w:t>
      </w:r>
      <w:proofErr w:type="gramEnd"/>
      <w:r w:rsidR="00BA58F7" w:rsidRPr="00AB1441">
        <w:rPr>
          <w:rFonts w:ascii="Times New Roman" w:hAnsi="Times New Roman"/>
          <w:sz w:val="24"/>
          <w:szCs w:val="24"/>
        </w:rPr>
        <w:t xml:space="preserve"> akit a 10 000 vagy annál kevesebb lakosú település választópolgárainak legalább 3 %-a jelöltnek ajánlott.</w:t>
      </w:r>
    </w:p>
    <w:p w:rsidR="00AB1441" w:rsidRPr="00156442" w:rsidRDefault="00BA58F7" w:rsidP="00AB1441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>A Helyi Választási Irodához tartozó településen az egyéni listás jelöltállításhoz, valamint a polgármesterjelölt állításhoz szükséges ajánlások számát az adott település központi névjegyzékében 2014. augusztus 15-én szereplő választópolgárok adatai alapján a rendelkező részben foglaltak szerint állapítottam meg</w:t>
      </w:r>
      <w:r w:rsidR="00AB1441">
        <w:rPr>
          <w:rFonts w:ascii="Times New Roman" w:hAnsi="Times New Roman"/>
          <w:sz w:val="24"/>
          <w:szCs w:val="24"/>
        </w:rPr>
        <w:t>, t</w:t>
      </w:r>
      <w:r w:rsidR="00AB1441" w:rsidRPr="00E7363C">
        <w:rPr>
          <w:rFonts w:ascii="Times New Roman" w:eastAsia="Times New Roman" w:hAnsi="Times New Roman"/>
          <w:sz w:val="24"/>
          <w:szCs w:val="24"/>
        </w:rPr>
        <w:t xml:space="preserve">ekintettel arra, hogy </w:t>
      </w:r>
      <w:r w:rsidR="00694046">
        <w:rPr>
          <w:rFonts w:ascii="Times New Roman" w:eastAsia="Times New Roman" w:hAnsi="Times New Roman"/>
          <w:b/>
          <w:sz w:val="24"/>
          <w:szCs w:val="24"/>
        </w:rPr>
        <w:t>Boconád</w:t>
      </w:r>
      <w:r w:rsidR="00AB1441" w:rsidRPr="001564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AB1441" w:rsidRPr="00156442">
        <w:rPr>
          <w:rFonts w:ascii="Times New Roman" w:eastAsia="Times New Roman" w:hAnsi="Times New Roman"/>
          <w:b/>
          <w:sz w:val="24"/>
          <w:szCs w:val="24"/>
        </w:rPr>
        <w:t>településen</w:t>
      </w:r>
      <w:r w:rsidR="00AB1441">
        <w:rPr>
          <w:rFonts w:ascii="Times New Roman" w:eastAsia="Times New Roman" w:hAnsi="Times New Roman"/>
          <w:sz w:val="24"/>
          <w:szCs w:val="24"/>
        </w:rPr>
        <w:t xml:space="preserve"> </w:t>
      </w:r>
      <w:r w:rsidR="00AB1441" w:rsidRPr="00E7363C">
        <w:rPr>
          <w:rFonts w:ascii="Times New Roman" w:eastAsia="Times New Roman" w:hAnsi="Times New Roman"/>
          <w:sz w:val="24"/>
          <w:szCs w:val="24"/>
        </w:rPr>
        <w:t xml:space="preserve"> a</w:t>
      </w:r>
      <w:proofErr w:type="gramEnd"/>
      <w:r w:rsidR="00AB1441" w:rsidRPr="00E7363C">
        <w:rPr>
          <w:rFonts w:ascii="Times New Roman" w:eastAsia="Times New Roman" w:hAnsi="Times New Roman"/>
          <w:sz w:val="24"/>
          <w:szCs w:val="24"/>
        </w:rPr>
        <w:t xml:space="preserve"> választópolgárok száma a központi névjegyzék 2014. augusztus 15-i adatai alapján </w:t>
      </w:r>
      <w:r w:rsidR="00694046" w:rsidRPr="00694046">
        <w:rPr>
          <w:rFonts w:ascii="Times New Roman" w:eastAsia="Times New Roman" w:hAnsi="Times New Roman"/>
          <w:b/>
          <w:sz w:val="24"/>
          <w:szCs w:val="24"/>
        </w:rPr>
        <w:t xml:space="preserve">1121 </w:t>
      </w:r>
      <w:r w:rsidR="00694046">
        <w:rPr>
          <w:rFonts w:ascii="Times New Roman" w:eastAsia="Times New Roman" w:hAnsi="Times New Roman"/>
          <w:sz w:val="24"/>
          <w:szCs w:val="24"/>
        </w:rPr>
        <w:t>f</w:t>
      </w:r>
      <w:r w:rsidR="00AB1441" w:rsidRPr="00156442">
        <w:rPr>
          <w:rFonts w:ascii="Times New Roman" w:eastAsia="Times New Roman" w:hAnsi="Times New Roman"/>
          <w:b/>
          <w:sz w:val="24"/>
          <w:szCs w:val="24"/>
        </w:rPr>
        <w:t>ő.</w:t>
      </w:r>
    </w:p>
    <w:p w:rsidR="0050411B" w:rsidRPr="00AB1441" w:rsidRDefault="0050411B" w:rsidP="00AB1441">
      <w:pPr>
        <w:pStyle w:val="NormlWeb"/>
        <w:spacing w:before="0" w:beforeAutospacing="0" w:after="0" w:afterAutospacing="0"/>
        <w:jc w:val="both"/>
      </w:pPr>
      <w:r w:rsidRPr="00AB1441">
        <w:t>A kifogás benyújtásának lehetőségét a Ve.208.§</w:t>
      </w:r>
      <w:proofErr w:type="spellStart"/>
      <w:r w:rsidRPr="00AB1441">
        <w:t>-a</w:t>
      </w:r>
      <w:proofErr w:type="spellEnd"/>
      <w:r w:rsidRPr="00AB1441">
        <w:t xml:space="preserve"> biztosítja, a benyújtására vonatkozó előírásokat a Ve.209.§</w:t>
      </w:r>
      <w:proofErr w:type="spellStart"/>
      <w:r w:rsidRPr="00AB1441">
        <w:t>-</w:t>
      </w:r>
      <w:proofErr w:type="gramStart"/>
      <w:r w:rsidRPr="00AB1441">
        <w:t>a</w:t>
      </w:r>
      <w:proofErr w:type="spellEnd"/>
      <w:proofErr w:type="gramEnd"/>
      <w:r w:rsidRPr="00AB1441">
        <w:t>, 210. §</w:t>
      </w:r>
      <w:proofErr w:type="spellStart"/>
      <w:r w:rsidRPr="00AB1441">
        <w:t>-a</w:t>
      </w:r>
      <w:proofErr w:type="spellEnd"/>
      <w:r w:rsidRPr="00AB1441">
        <w:t xml:space="preserve">  és 212.§</w:t>
      </w:r>
      <w:proofErr w:type="spellStart"/>
      <w:r w:rsidRPr="00AB1441">
        <w:t>-a</w:t>
      </w:r>
      <w:proofErr w:type="spellEnd"/>
      <w:r w:rsidRPr="00AB1441">
        <w:t xml:space="preserve"> tartalmazza. A kifogás benyújtásának lehetőségéről való tájékoztatást a </w:t>
      </w:r>
      <w:proofErr w:type="spellStart"/>
      <w:r w:rsidRPr="00AB1441">
        <w:t>Ve</w:t>
      </w:r>
      <w:proofErr w:type="spellEnd"/>
      <w:r w:rsidRPr="00AB1441">
        <w:t xml:space="preserve">. 46.§ c) pontjának </w:t>
      </w:r>
      <w:proofErr w:type="spellStart"/>
      <w:r w:rsidRPr="00AB1441">
        <w:t>cb</w:t>
      </w:r>
      <w:proofErr w:type="spellEnd"/>
      <w:r w:rsidRPr="00AB1441">
        <w:t>) alpontja alapján adtam meg.</w:t>
      </w:r>
    </w:p>
    <w:p w:rsidR="0050411B" w:rsidRPr="00AB1441" w:rsidRDefault="0050411B" w:rsidP="00AB1441">
      <w:pPr>
        <w:pStyle w:val="NormlWeb"/>
        <w:spacing w:before="0" w:beforeAutospacing="0" w:after="0" w:afterAutospacing="0"/>
        <w:jc w:val="both"/>
      </w:pPr>
    </w:p>
    <w:p w:rsidR="0050411B" w:rsidRPr="00AB1441" w:rsidRDefault="0050411B" w:rsidP="00AB1441">
      <w:pPr>
        <w:pStyle w:val="NormlWeb"/>
        <w:spacing w:before="0" w:beforeAutospacing="0" w:after="0" w:afterAutospacing="0"/>
        <w:jc w:val="both"/>
      </w:pPr>
      <w:r w:rsidRPr="00AB1441">
        <w:t>Jelen határozat a választási eljárásról szóló 2013. évi XXXVI. törvény 46.§</w:t>
      </w:r>
      <w:proofErr w:type="spellStart"/>
      <w:r w:rsidRPr="00AB1441">
        <w:t>-ában</w:t>
      </w:r>
      <w:proofErr w:type="spellEnd"/>
      <w:r w:rsidRPr="00AB1441">
        <w:t>, 208-209.§, 210. §, és 212.§</w:t>
      </w:r>
      <w:proofErr w:type="spellStart"/>
      <w:r w:rsidRPr="00AB1441">
        <w:t>-aiban</w:t>
      </w:r>
      <w:proofErr w:type="spellEnd"/>
      <w:r w:rsidRPr="00AB1441">
        <w:t>, 306.§</w:t>
      </w:r>
      <w:proofErr w:type="spellStart"/>
      <w:r w:rsidRPr="00AB1441">
        <w:t>-ában</w:t>
      </w:r>
      <w:proofErr w:type="spellEnd"/>
      <w:r w:rsidRPr="00AB1441">
        <w:t xml:space="preserve">, továbbá a helyi önkormányzati képviselők és polgármesterek választásáról szóló 2010.évi L. törvény </w:t>
      </w:r>
      <w:r w:rsidR="00156442">
        <w:t xml:space="preserve">4. §. </w:t>
      </w:r>
      <w:proofErr w:type="gramStart"/>
      <w:r w:rsidR="00156442">
        <w:t xml:space="preserve">és  </w:t>
      </w:r>
      <w:r w:rsidR="00DE43DC" w:rsidRPr="00AB1441">
        <w:t>9</w:t>
      </w:r>
      <w:proofErr w:type="gramEnd"/>
      <w:r w:rsidRPr="00AB1441">
        <w:t>.§</w:t>
      </w:r>
      <w:proofErr w:type="spellStart"/>
      <w:r w:rsidRPr="00AB1441">
        <w:t>-ában</w:t>
      </w:r>
      <w:proofErr w:type="spellEnd"/>
      <w:r w:rsidR="00DE43DC" w:rsidRPr="00AB1441">
        <w:t xml:space="preserve"> </w:t>
      </w:r>
      <w:r w:rsidRPr="00AB1441">
        <w:t>foglaltakon alapszik.</w:t>
      </w: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Tarnaméra, 2014. </w:t>
      </w:r>
      <w:r w:rsidR="00167002" w:rsidRPr="00AB1441">
        <w:rPr>
          <w:rFonts w:ascii="Times New Roman" w:hAnsi="Times New Roman"/>
          <w:sz w:val="24"/>
          <w:szCs w:val="24"/>
        </w:rPr>
        <w:t>augusztus 18</w:t>
      </w:r>
      <w:r w:rsidRPr="00AB1441">
        <w:rPr>
          <w:rFonts w:ascii="Times New Roman" w:hAnsi="Times New Roman"/>
          <w:sz w:val="24"/>
          <w:szCs w:val="24"/>
        </w:rPr>
        <w:t>.</w:t>
      </w: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Vargáné Tóth Márta</w:t>
      </w:r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AB1441">
        <w:rPr>
          <w:rFonts w:ascii="Times New Roman" w:hAnsi="Times New Roman"/>
          <w:sz w:val="24"/>
          <w:szCs w:val="24"/>
        </w:rPr>
        <w:t>jegyző</w:t>
      </w:r>
      <w:proofErr w:type="gramEnd"/>
    </w:p>
    <w:p w:rsidR="0050411B" w:rsidRPr="00AB1441" w:rsidRDefault="0050411B" w:rsidP="00AB1441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AB1441">
        <w:rPr>
          <w:rFonts w:ascii="Times New Roman" w:hAnsi="Times New Roman"/>
          <w:sz w:val="24"/>
          <w:szCs w:val="24"/>
        </w:rPr>
        <w:t xml:space="preserve">                                                                       Helyi Választási Iroda Vezetője</w:t>
      </w:r>
    </w:p>
    <w:sectPr w:rsidR="0050411B" w:rsidRPr="00AB1441" w:rsidSect="0034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11B"/>
    <w:rsid w:val="000774C1"/>
    <w:rsid w:val="001307E0"/>
    <w:rsid w:val="00156442"/>
    <w:rsid w:val="00167002"/>
    <w:rsid w:val="001E6B3F"/>
    <w:rsid w:val="0028119E"/>
    <w:rsid w:val="002961E1"/>
    <w:rsid w:val="00344DE3"/>
    <w:rsid w:val="0038440F"/>
    <w:rsid w:val="003C1A61"/>
    <w:rsid w:val="004D77C3"/>
    <w:rsid w:val="0050411B"/>
    <w:rsid w:val="005A1863"/>
    <w:rsid w:val="0060707D"/>
    <w:rsid w:val="00612279"/>
    <w:rsid w:val="00694046"/>
    <w:rsid w:val="008129AC"/>
    <w:rsid w:val="00824823"/>
    <w:rsid w:val="00877020"/>
    <w:rsid w:val="00AB1441"/>
    <w:rsid w:val="00BA58F7"/>
    <w:rsid w:val="00C279A1"/>
    <w:rsid w:val="00C81E17"/>
    <w:rsid w:val="00CC4D64"/>
    <w:rsid w:val="00DA047D"/>
    <w:rsid w:val="00DE43DC"/>
    <w:rsid w:val="00DF346C"/>
    <w:rsid w:val="00E01789"/>
    <w:rsid w:val="00EC5789"/>
    <w:rsid w:val="00E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ind w:right="13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11B"/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C3"/>
    <w:pPr>
      <w:ind w:left="720"/>
      <w:contextualSpacing/>
    </w:pPr>
    <w:rPr>
      <w:rFonts w:ascii="Bookman Old Style" w:hAnsi="Bookman Old Style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041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0411B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0411B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0411B"/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504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onad.hu" TargetMode="External"/><Relationship Id="rId5" Type="http://schemas.openxmlformats.org/officeDocument/2006/relationships/hyperlink" Target="mailto:jegyzo@tarnamera.hu" TargetMode="External"/><Relationship Id="rId4" Type="http://schemas.openxmlformats.org/officeDocument/2006/relationships/hyperlink" Target="mailto:titkarsag@tarname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16</cp:revision>
  <dcterms:created xsi:type="dcterms:W3CDTF">2014-08-18T12:46:00Z</dcterms:created>
  <dcterms:modified xsi:type="dcterms:W3CDTF">2014-08-18T13:47:00Z</dcterms:modified>
</cp:coreProperties>
</file>